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FF31" w14:textId="552DDEC8" w:rsidR="00347DBB" w:rsidRDefault="00347DBB" w:rsidP="00347DBB">
      <w:pPr>
        <w:rPr>
          <w:noProof/>
        </w:rPr>
      </w:pPr>
      <w:r>
        <w:rPr>
          <w:noProof/>
        </w:rPr>
        <w:drawing>
          <wp:inline distT="0" distB="0" distL="0" distR="0" wp14:anchorId="70034C50" wp14:editId="6343613C">
            <wp:extent cx="1644650" cy="1601428"/>
            <wp:effectExtent l="0" t="0" r="0" b="0"/>
            <wp:docPr id="1" name="Picture 1" descr="A blue shiel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white text&#10;&#10;Description automatically generated with medium confidence"/>
                    <pic:cNvPicPr/>
                  </pic:nvPicPr>
                  <pic:blipFill rotWithShape="1">
                    <a:blip r:embed="rId5"/>
                    <a:srcRect l="19737" t="13843" r="18912" b="15697"/>
                    <a:stretch/>
                  </pic:blipFill>
                  <pic:spPr bwMode="auto">
                    <a:xfrm>
                      <a:off x="0" y="0"/>
                      <a:ext cx="1658755" cy="1615162"/>
                    </a:xfrm>
                    <a:prstGeom prst="rect">
                      <a:avLst/>
                    </a:prstGeom>
                    <a:ln>
                      <a:noFill/>
                    </a:ln>
                    <a:extLst>
                      <a:ext uri="{53640926-AAD7-44D8-BBD7-CCE9431645EC}">
                        <a14:shadowObscured xmlns:a14="http://schemas.microsoft.com/office/drawing/2010/main"/>
                      </a:ext>
                    </a:extLst>
                  </pic:spPr>
                </pic:pic>
              </a:graphicData>
            </a:graphic>
          </wp:inline>
        </w:drawing>
      </w:r>
    </w:p>
    <w:p w14:paraId="701915E5" w14:textId="5FE9C081" w:rsidR="00347DBB" w:rsidRDefault="00347DBB">
      <w:pPr>
        <w:rPr>
          <w:rFonts w:ascii="Times New Roman" w:hAnsi="Times New Roman" w:cs="Times New Roman"/>
          <w:b/>
          <w:bCs/>
          <w:sz w:val="36"/>
          <w:szCs w:val="36"/>
          <w:lang w:val="sv-SE"/>
        </w:rPr>
      </w:pPr>
      <w:r>
        <w:rPr>
          <w:rFonts w:ascii="Times New Roman" w:hAnsi="Times New Roman" w:cs="Times New Roman"/>
          <w:b/>
          <w:bCs/>
          <w:noProof/>
          <w:sz w:val="36"/>
          <w:szCs w:val="36"/>
          <w:lang w:val="sv-SE"/>
        </w:rPr>
        <mc:AlternateContent>
          <mc:Choice Requires="wps">
            <w:drawing>
              <wp:anchor distT="0" distB="0" distL="114300" distR="114300" simplePos="0" relativeHeight="251659264" behindDoc="0" locked="0" layoutInCell="1" allowOverlap="1" wp14:anchorId="3AB14263" wp14:editId="3D4CA36F">
                <wp:simplePos x="0" y="0"/>
                <wp:positionH relativeFrom="margin">
                  <wp:align>center</wp:align>
                </wp:positionH>
                <wp:positionV relativeFrom="paragraph">
                  <wp:posOffset>373380</wp:posOffset>
                </wp:positionV>
                <wp:extent cx="5791200" cy="12700"/>
                <wp:effectExtent l="19050" t="19050" r="38100" b="25400"/>
                <wp:wrapNone/>
                <wp:docPr id="2" name="Straight Connector 2"/>
                <wp:cNvGraphicFramePr/>
                <a:graphic xmlns:a="http://schemas.openxmlformats.org/drawingml/2006/main">
                  <a:graphicData uri="http://schemas.microsoft.com/office/word/2010/wordprocessingShape">
                    <wps:wsp>
                      <wps:cNvCnPr/>
                      <wps:spPr>
                        <a:xfrm>
                          <a:off x="0" y="0"/>
                          <a:ext cx="5791200" cy="12700"/>
                        </a:xfrm>
                        <a:prstGeom prst="line">
                          <a:avLst/>
                        </a:prstGeom>
                        <a:ln w="12700" cap="sq">
                          <a:solidFill>
                            <a:srgbClr val="0070C0"/>
                          </a:solidFill>
                        </a:ln>
                      </wps:spPr>
                      <wps:style>
                        <a:lnRef idx="1">
                          <a:schemeClr val="accent1"/>
                        </a:lnRef>
                        <a:fillRef idx="0">
                          <a:schemeClr val="accent1"/>
                        </a:fillRef>
                        <a:effectRef idx="0">
                          <a:srgbClr val="000000"/>
                        </a:effectRef>
                        <a:fontRef idx="minor">
                          <a:schemeClr val="lt1"/>
                        </a:fontRef>
                      </wps:style>
                      <wps:bodyPr/>
                    </wps:wsp>
                  </a:graphicData>
                </a:graphic>
              </wp:anchor>
            </w:drawing>
          </mc:Choice>
          <mc:Fallback>
            <w:pict>
              <v:line w14:anchorId="2A1CC07F"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4pt" to="45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" strokecolor="#0070c0" strokeweight="1pt">
                <v:stroke endcap="square"/>
                <w10:wrap anchorx="margin"/>
              </v:line>
            </w:pict>
          </mc:Fallback>
        </mc:AlternateContent>
      </w:r>
      <w:r>
        <w:rPr>
          <w:rFonts w:ascii="Times New Roman" w:hAnsi="Times New Roman" w:cs="Times New Roman"/>
          <w:b/>
          <w:bCs/>
          <w:sz w:val="36"/>
          <w:szCs w:val="36"/>
          <w:lang w:val="sv-SE"/>
        </w:rPr>
        <w:t>Föräldramöte P15, 21/8 2023</w:t>
      </w:r>
    </w:p>
    <w:p w14:paraId="2EF0FAE8" w14:textId="77777777" w:rsidR="00E528B5" w:rsidRPr="00CD2ABB" w:rsidRDefault="00E528B5">
      <w:pPr>
        <w:rPr>
          <w:rFonts w:ascii="Times New Roman" w:hAnsi="Times New Roman" w:cs="Times New Roman"/>
          <w:b/>
          <w:bCs/>
          <w:sz w:val="28"/>
          <w:szCs w:val="28"/>
          <w:lang w:val="sv-SE"/>
        </w:rPr>
      </w:pPr>
    </w:p>
    <w:p w14:paraId="30F2C791" w14:textId="0AA8AA3C" w:rsidR="00347DBB" w:rsidRPr="00CD2ABB" w:rsidRDefault="008D02F4">
      <w:pPr>
        <w:rPr>
          <w:rFonts w:ascii="Times New Roman" w:hAnsi="Times New Roman" w:cs="Times New Roman"/>
          <w:sz w:val="28"/>
          <w:szCs w:val="28"/>
          <w:lang w:val="sv-SE"/>
        </w:rPr>
      </w:pPr>
      <w:r w:rsidRPr="00CD2ABB">
        <w:rPr>
          <w:rFonts w:ascii="Times New Roman" w:hAnsi="Times New Roman" w:cs="Times New Roman"/>
          <w:sz w:val="28"/>
          <w:szCs w:val="28"/>
          <w:lang w:val="sv-SE"/>
        </w:rPr>
        <w:t>Anteckningar:</w:t>
      </w:r>
    </w:p>
    <w:p w14:paraId="259F8CC0" w14:textId="6F0DA462" w:rsidR="00347DBB" w:rsidRPr="00CD2ABB" w:rsidRDefault="00347DBB" w:rsidP="00347DBB">
      <w:pPr>
        <w:pStyle w:val="ListParagraph"/>
        <w:numPr>
          <w:ilvl w:val="0"/>
          <w:numId w:val="1"/>
        </w:numPr>
        <w:rPr>
          <w:rFonts w:ascii="Times New Roman" w:hAnsi="Times New Roman" w:cs="Times New Roman"/>
          <w:sz w:val="24"/>
          <w:szCs w:val="24"/>
        </w:rPr>
      </w:pPr>
      <w:r w:rsidRPr="00CD2ABB">
        <w:rPr>
          <w:rFonts w:ascii="Times New Roman" w:hAnsi="Times New Roman" w:cs="Times New Roman"/>
          <w:sz w:val="24"/>
          <w:szCs w:val="24"/>
        </w:rPr>
        <w:t>Presentation – tränare, föräldrar</w:t>
      </w:r>
    </w:p>
    <w:p w14:paraId="01DFD242" w14:textId="0DF338FE" w:rsidR="008D02F4" w:rsidRPr="00CD2ABB" w:rsidRDefault="008D02F4" w:rsidP="008D02F4">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De närvarande presenterade sig </w:t>
      </w:r>
      <w:r w:rsidR="00CD2ABB">
        <w:rPr>
          <w:rFonts w:ascii="Times New Roman" w:hAnsi="Times New Roman" w:cs="Times New Roman"/>
          <w:sz w:val="24"/>
          <w:szCs w:val="24"/>
          <w:lang w:val="sv-SE"/>
        </w:rPr>
        <w:t>och</w:t>
      </w:r>
      <w:r w:rsidRPr="00CD2ABB">
        <w:rPr>
          <w:rFonts w:ascii="Times New Roman" w:hAnsi="Times New Roman" w:cs="Times New Roman"/>
          <w:sz w:val="24"/>
          <w:szCs w:val="24"/>
          <w:lang w:val="sv-SE"/>
        </w:rPr>
        <w:t xml:space="preserve"> vem man är förälder till, 12st föräldrar deltog.</w:t>
      </w:r>
    </w:p>
    <w:p w14:paraId="137AC8BC" w14:textId="5E0ED705" w:rsidR="00347DBB" w:rsidRPr="00CD2ABB" w:rsidRDefault="00347DBB" w:rsidP="00347DBB">
      <w:pPr>
        <w:pStyle w:val="ListParagraph"/>
        <w:numPr>
          <w:ilvl w:val="0"/>
          <w:numId w:val="1"/>
        </w:numPr>
        <w:rPr>
          <w:rFonts w:ascii="Times New Roman" w:hAnsi="Times New Roman" w:cs="Times New Roman"/>
          <w:sz w:val="24"/>
          <w:szCs w:val="24"/>
          <w:lang w:val="sv-SE"/>
        </w:rPr>
      </w:pPr>
      <w:r w:rsidRPr="00CD2ABB">
        <w:rPr>
          <w:rFonts w:ascii="Times New Roman" w:hAnsi="Times New Roman" w:cs="Times New Roman"/>
          <w:sz w:val="24"/>
          <w:szCs w:val="24"/>
          <w:lang w:val="sv-SE"/>
        </w:rPr>
        <w:t>Vad ska vi samla in pengar till?</w:t>
      </w:r>
    </w:p>
    <w:p w14:paraId="46299364" w14:textId="46DE0DD0" w:rsidR="008D02F4" w:rsidRPr="00CD2ABB" w:rsidRDefault="008D02F4" w:rsidP="008D02F4">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Vi beslutade att för </w:t>
      </w:r>
      <w:r w:rsidRPr="00CD2ABB">
        <w:rPr>
          <w:rFonts w:ascii="Times New Roman" w:hAnsi="Times New Roman" w:cs="Times New Roman"/>
          <w:b/>
          <w:bCs/>
          <w:sz w:val="24"/>
          <w:szCs w:val="24"/>
          <w:lang w:val="sv-SE"/>
        </w:rPr>
        <w:t>2024</w:t>
      </w:r>
      <w:r w:rsidRPr="00CD2ABB">
        <w:rPr>
          <w:rFonts w:ascii="Times New Roman" w:hAnsi="Times New Roman" w:cs="Times New Roman"/>
          <w:sz w:val="24"/>
          <w:szCs w:val="24"/>
          <w:lang w:val="sv-SE"/>
        </w:rPr>
        <w:t xml:space="preserve"> ska vi anmäla laget till </w:t>
      </w:r>
      <w:r w:rsidRPr="00CD2ABB">
        <w:rPr>
          <w:rFonts w:ascii="Times New Roman" w:hAnsi="Times New Roman" w:cs="Times New Roman"/>
          <w:b/>
          <w:bCs/>
          <w:sz w:val="24"/>
          <w:szCs w:val="24"/>
          <w:lang w:val="sv-SE"/>
        </w:rPr>
        <w:t>en</w:t>
      </w:r>
      <w:r w:rsidRPr="00CD2ABB">
        <w:rPr>
          <w:rFonts w:ascii="Times New Roman" w:hAnsi="Times New Roman" w:cs="Times New Roman"/>
          <w:sz w:val="24"/>
          <w:szCs w:val="24"/>
          <w:lang w:val="sv-SE"/>
        </w:rPr>
        <w:t xml:space="preserve"> cup. Sävar Cup, Rödbäckscupen eller Spölandscupen. </w:t>
      </w:r>
    </w:p>
    <w:p w14:paraId="4C8F4D9F" w14:textId="29C59203" w:rsidR="008D02F4" w:rsidRPr="00CD2ABB" w:rsidRDefault="008D02F4" w:rsidP="008D02F4">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Lina sköter laganmälan. Då det är begränsat antal lag med i cuperna får vi se vilken cup det blir vi får spela.</w:t>
      </w:r>
    </w:p>
    <w:p w14:paraId="0148BA23" w14:textId="7A57857B" w:rsidR="008D02F4" w:rsidRPr="00CD2ABB" w:rsidRDefault="008D02F4" w:rsidP="008D02F4">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Ca pris för att vara med i en cup är </w:t>
      </w:r>
      <w:r w:rsidRPr="00CD2ABB">
        <w:rPr>
          <w:rFonts w:ascii="Times New Roman" w:hAnsi="Times New Roman" w:cs="Times New Roman"/>
          <w:b/>
          <w:bCs/>
          <w:sz w:val="24"/>
          <w:szCs w:val="24"/>
          <w:lang w:val="sv-SE"/>
        </w:rPr>
        <w:t>2000kr</w:t>
      </w:r>
      <w:r w:rsidRPr="00CD2ABB">
        <w:rPr>
          <w:rFonts w:ascii="Times New Roman" w:hAnsi="Times New Roman" w:cs="Times New Roman"/>
          <w:sz w:val="24"/>
          <w:szCs w:val="24"/>
          <w:lang w:val="sv-SE"/>
        </w:rPr>
        <w:t xml:space="preserve"> (pris för Röbäckscupen 2023).</w:t>
      </w:r>
    </w:p>
    <w:p w14:paraId="4A35C629" w14:textId="62E7D8A8" w:rsidR="00A00BF3" w:rsidRPr="00CD2ABB" w:rsidRDefault="008D02F4"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Vi beslutade att inte samla in pengar för matchkläder i år, bollar ska vi få ärva så det bör vi inte heller </w:t>
      </w:r>
      <w:r w:rsidR="00E040BC" w:rsidRPr="00CD2ABB">
        <w:rPr>
          <w:rFonts w:ascii="Times New Roman" w:hAnsi="Times New Roman" w:cs="Times New Roman"/>
          <w:sz w:val="24"/>
          <w:szCs w:val="24"/>
          <w:lang w:val="sv-SE"/>
        </w:rPr>
        <w:t>behöva samla in pengar till.</w:t>
      </w:r>
    </w:p>
    <w:p w14:paraId="23DF22A6" w14:textId="34B804C8" w:rsidR="00A00BF3" w:rsidRPr="00CD2ABB" w:rsidRDefault="00A00BF3"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Vi har idag ca </w:t>
      </w:r>
      <w:r w:rsidRPr="00CD2ABB">
        <w:rPr>
          <w:rFonts w:ascii="Times New Roman" w:hAnsi="Times New Roman" w:cs="Times New Roman"/>
          <w:b/>
          <w:bCs/>
          <w:sz w:val="24"/>
          <w:szCs w:val="24"/>
          <w:lang w:val="sv-SE"/>
        </w:rPr>
        <w:t>1400kr</w:t>
      </w:r>
      <w:r w:rsidRPr="00CD2ABB">
        <w:rPr>
          <w:rFonts w:ascii="Times New Roman" w:hAnsi="Times New Roman" w:cs="Times New Roman"/>
          <w:sz w:val="24"/>
          <w:szCs w:val="24"/>
          <w:lang w:val="sv-SE"/>
        </w:rPr>
        <w:t xml:space="preserve"> i kassan (ej medräknat det som vi tjänade in på sammandraget 26 Aug).</w:t>
      </w:r>
    </w:p>
    <w:p w14:paraId="2F8C9066" w14:textId="4727B268" w:rsidR="00347DBB" w:rsidRPr="00CD2ABB" w:rsidRDefault="00347DBB" w:rsidP="00347DBB">
      <w:pPr>
        <w:pStyle w:val="ListParagraph"/>
        <w:numPr>
          <w:ilvl w:val="0"/>
          <w:numId w:val="1"/>
        </w:numPr>
        <w:rPr>
          <w:rFonts w:ascii="Times New Roman" w:hAnsi="Times New Roman" w:cs="Times New Roman"/>
          <w:sz w:val="24"/>
          <w:szCs w:val="24"/>
          <w:lang w:val="sv-SE"/>
        </w:rPr>
      </w:pPr>
      <w:r w:rsidRPr="00CD2ABB">
        <w:rPr>
          <w:rFonts w:ascii="Times New Roman" w:hAnsi="Times New Roman" w:cs="Times New Roman"/>
          <w:sz w:val="24"/>
          <w:szCs w:val="24"/>
          <w:lang w:val="sv-SE"/>
        </w:rPr>
        <w:t>Hur ska vi samla in pengar? Ansvariga</w:t>
      </w:r>
    </w:p>
    <w:p w14:paraId="1C0ECCE3" w14:textId="7BB2CC7E" w:rsidR="00A00BF3" w:rsidRPr="00CD2ABB" w:rsidRDefault="00A00BF3"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Vi pratade länge om hur vi ska samla in pengar och förhållningssätten runt det.</w:t>
      </w:r>
    </w:p>
    <w:p w14:paraId="041CFDBA" w14:textId="1015AD66" w:rsidR="00A00BF3" w:rsidRPr="00CD2ABB" w:rsidRDefault="00A00BF3"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Vi beslutade att man inte får ”köpa sig fri” från försäljning.</w:t>
      </w:r>
    </w:p>
    <w:p w14:paraId="22422806" w14:textId="362460B5" w:rsidR="00A00BF3" w:rsidRPr="00CD2ABB" w:rsidRDefault="00A00BF3"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Vi försöker se om vi kan hitta jobb att tjäna pengar på, istället för att sälja en massa produkter. </w:t>
      </w:r>
    </w:p>
    <w:p w14:paraId="6746B425" w14:textId="77BA3238" w:rsidR="00EA751A" w:rsidRPr="00CD2ABB" w:rsidRDefault="00EA751A" w:rsidP="00A00BF3">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Vi tog fram en säljgrupp som ska ge förslag på saker vi kan sälja alt. jobb.</w:t>
      </w:r>
    </w:p>
    <w:p w14:paraId="3CCD6FAB" w14:textId="07465772" w:rsidR="00EA751A" w:rsidRPr="00CD2ABB" w:rsidRDefault="00EA751A" w:rsidP="00EA751A">
      <w:pPr>
        <w:pStyle w:val="ListParagraph"/>
        <w:numPr>
          <w:ilvl w:val="0"/>
          <w:numId w:val="3"/>
        </w:numPr>
        <w:rPr>
          <w:rFonts w:ascii="Times New Roman" w:hAnsi="Times New Roman" w:cs="Times New Roman"/>
          <w:sz w:val="24"/>
          <w:szCs w:val="24"/>
        </w:rPr>
      </w:pPr>
      <w:r w:rsidRPr="00CD2ABB">
        <w:rPr>
          <w:rFonts w:ascii="Times New Roman" w:hAnsi="Times New Roman" w:cs="Times New Roman"/>
          <w:sz w:val="24"/>
          <w:szCs w:val="24"/>
        </w:rPr>
        <w:t>Säljgrupp: Ebbe S, Leo &amp; Wejn</w:t>
      </w:r>
    </w:p>
    <w:p w14:paraId="4F868C65" w14:textId="5645646C" w:rsidR="00E008DB" w:rsidRPr="00CD2ABB" w:rsidRDefault="00E008DB" w:rsidP="00EA751A">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Tränare, kassör och säljgrupp behöver inte hjälpa till i sammandragen (räknat per barn, inte föräldrar). Däremot om vi behöver mer hjälp kan de få förfrågan att hjälpa till.</w:t>
      </w:r>
    </w:p>
    <w:p w14:paraId="54643734" w14:textId="1B47E39B" w:rsidR="00347DBB" w:rsidRPr="00CD2ABB" w:rsidRDefault="00347DBB" w:rsidP="00347DBB">
      <w:pPr>
        <w:pStyle w:val="ListParagraph"/>
        <w:numPr>
          <w:ilvl w:val="0"/>
          <w:numId w:val="1"/>
        </w:numPr>
        <w:rPr>
          <w:rFonts w:ascii="Times New Roman" w:hAnsi="Times New Roman" w:cs="Times New Roman"/>
          <w:sz w:val="24"/>
          <w:szCs w:val="24"/>
          <w:lang w:val="sv-SE"/>
        </w:rPr>
      </w:pPr>
      <w:r w:rsidRPr="00CD2ABB">
        <w:rPr>
          <w:rFonts w:ascii="Times New Roman" w:hAnsi="Times New Roman" w:cs="Times New Roman"/>
          <w:sz w:val="24"/>
          <w:szCs w:val="24"/>
          <w:lang w:val="sv-SE"/>
        </w:rPr>
        <w:t>Kassör</w:t>
      </w:r>
    </w:p>
    <w:p w14:paraId="7064D9A2" w14:textId="4DC87362" w:rsidR="00EA751A" w:rsidRPr="00CD2ABB" w:rsidRDefault="00EA751A" w:rsidP="00EA751A">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Hennings pappa (Jonas) är kassör för laget </w:t>
      </w:r>
    </w:p>
    <w:p w14:paraId="309F0057" w14:textId="135884AD" w:rsidR="00347DBB" w:rsidRPr="00CD2ABB" w:rsidRDefault="00347DBB" w:rsidP="00347DBB">
      <w:pPr>
        <w:pStyle w:val="ListParagraph"/>
        <w:numPr>
          <w:ilvl w:val="0"/>
          <w:numId w:val="1"/>
        </w:numPr>
        <w:rPr>
          <w:rFonts w:ascii="Times New Roman" w:hAnsi="Times New Roman" w:cs="Times New Roman"/>
          <w:sz w:val="24"/>
          <w:szCs w:val="24"/>
        </w:rPr>
      </w:pPr>
      <w:r w:rsidRPr="00CD2ABB">
        <w:rPr>
          <w:rFonts w:ascii="Times New Roman" w:hAnsi="Times New Roman" w:cs="Times New Roman"/>
          <w:sz w:val="24"/>
          <w:szCs w:val="24"/>
        </w:rPr>
        <w:t>Vinterträning, futsa</w:t>
      </w:r>
      <w:r w:rsidR="00180FCC" w:rsidRPr="00CD2ABB">
        <w:rPr>
          <w:rFonts w:ascii="Times New Roman" w:hAnsi="Times New Roman" w:cs="Times New Roman"/>
          <w:sz w:val="24"/>
          <w:szCs w:val="24"/>
        </w:rPr>
        <w:t>lserie?</w:t>
      </w:r>
    </w:p>
    <w:p w14:paraId="0C27EAA9" w14:textId="1672F299" w:rsidR="009D5CC6" w:rsidRPr="00CD2ABB" w:rsidRDefault="009D5CC6" w:rsidP="009D5CC6">
      <w:pPr>
        <w:pStyle w:val="ListParagraph"/>
        <w:numPr>
          <w:ilvl w:val="0"/>
          <w:numId w:val="3"/>
        </w:numPr>
        <w:rPr>
          <w:rFonts w:ascii="Times New Roman" w:hAnsi="Times New Roman" w:cs="Times New Roman"/>
          <w:b/>
          <w:bCs/>
          <w:sz w:val="24"/>
          <w:szCs w:val="24"/>
          <w:lang w:val="sv-SE"/>
        </w:rPr>
      </w:pPr>
      <w:r w:rsidRPr="00CD2ABB">
        <w:rPr>
          <w:rFonts w:ascii="Times New Roman" w:hAnsi="Times New Roman" w:cs="Times New Roman"/>
          <w:sz w:val="24"/>
          <w:szCs w:val="24"/>
          <w:lang w:val="sv-SE"/>
        </w:rPr>
        <w:t xml:space="preserve">Träning för vintern startar </w:t>
      </w:r>
      <w:r w:rsidRPr="00CD2ABB">
        <w:rPr>
          <w:rFonts w:ascii="Times New Roman" w:hAnsi="Times New Roman" w:cs="Times New Roman"/>
          <w:b/>
          <w:bCs/>
          <w:sz w:val="24"/>
          <w:szCs w:val="24"/>
          <w:lang w:val="sv-SE"/>
        </w:rPr>
        <w:t>söndag v.40 mellan kl.18-19. Plats Hagahallens Idrotthall.</w:t>
      </w:r>
    </w:p>
    <w:p w14:paraId="624D71EB" w14:textId="265C6170" w:rsidR="009D5CC6" w:rsidRPr="00CD2ABB" w:rsidRDefault="009D5CC6" w:rsidP="009D5CC6">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Sista träningen utomhus är v.38 (ingen träning v.39)</w:t>
      </w:r>
    </w:p>
    <w:p w14:paraId="092D9137" w14:textId="49CC26F6" w:rsidR="009D5CC6" w:rsidRPr="00CD2ABB" w:rsidRDefault="009D5CC6" w:rsidP="009D5CC6">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Vi </w:t>
      </w:r>
      <w:r w:rsidR="00CD2ABB" w:rsidRPr="00CD2ABB">
        <w:rPr>
          <w:rFonts w:ascii="Times New Roman" w:hAnsi="Times New Roman" w:cs="Times New Roman"/>
          <w:sz w:val="24"/>
          <w:szCs w:val="24"/>
          <w:lang w:val="sv-SE"/>
        </w:rPr>
        <w:t>beslutade</w:t>
      </w:r>
      <w:r w:rsidRPr="00CD2ABB">
        <w:rPr>
          <w:rFonts w:ascii="Times New Roman" w:hAnsi="Times New Roman" w:cs="Times New Roman"/>
          <w:sz w:val="24"/>
          <w:szCs w:val="24"/>
          <w:lang w:val="sv-SE"/>
        </w:rPr>
        <w:t xml:space="preserve"> att inte vara med i någon futsalserie.</w:t>
      </w:r>
    </w:p>
    <w:p w14:paraId="48E7D674" w14:textId="661F6B5F" w:rsidR="009D5CC6" w:rsidRPr="00CD2ABB" w:rsidRDefault="009D5CC6" w:rsidP="009D5CC6">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lastRenderedPageBreak/>
        <w:t>Kostnad för att hyra Hagahallen är 172kr/h. Vildmannavallen kostar 124kr/h. Dvs. lite dyrare med Hagahallen, men något som laget har råd med.</w:t>
      </w:r>
    </w:p>
    <w:p w14:paraId="34880E30" w14:textId="4161A942" w:rsidR="009D5CC6" w:rsidRPr="00CD2ABB" w:rsidRDefault="009D5CC6" w:rsidP="009D5CC6">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 xml:space="preserve">Då alla pojkar inte kommer att ha möjlighet att träna vintertid har vi ställt frågan till F15 om de vill dela halltid med oss. De återkommer efter deras föräldramöte om det är av intresse (vilket sker senare i höst). </w:t>
      </w:r>
      <w:r w:rsidR="00D71E8E" w:rsidRPr="00CD2ABB">
        <w:rPr>
          <w:rFonts w:ascii="Times New Roman" w:hAnsi="Times New Roman" w:cs="Times New Roman"/>
          <w:sz w:val="24"/>
          <w:szCs w:val="24"/>
          <w:lang w:val="sv-SE"/>
        </w:rPr>
        <w:t>Återkommer med info runt det.</w:t>
      </w:r>
    </w:p>
    <w:p w14:paraId="2B8A555C" w14:textId="2FA99B2E" w:rsidR="00347DBB" w:rsidRPr="00CD2ABB" w:rsidRDefault="00347DBB" w:rsidP="00347DBB">
      <w:pPr>
        <w:pStyle w:val="ListParagraph"/>
        <w:numPr>
          <w:ilvl w:val="0"/>
          <w:numId w:val="1"/>
        </w:numPr>
        <w:rPr>
          <w:rFonts w:ascii="Times New Roman" w:hAnsi="Times New Roman" w:cs="Times New Roman"/>
          <w:sz w:val="24"/>
          <w:szCs w:val="24"/>
        </w:rPr>
      </w:pPr>
      <w:r w:rsidRPr="00CD2ABB">
        <w:rPr>
          <w:rFonts w:ascii="Times New Roman" w:hAnsi="Times New Roman" w:cs="Times New Roman"/>
          <w:sz w:val="24"/>
          <w:szCs w:val="24"/>
        </w:rPr>
        <w:t xml:space="preserve">Övrigt </w:t>
      </w:r>
    </w:p>
    <w:p w14:paraId="32BAEFB4" w14:textId="15772618" w:rsidR="00213C45" w:rsidRDefault="00213C45" w:rsidP="00F94908">
      <w:pPr>
        <w:pStyle w:val="ListParagraph"/>
        <w:numPr>
          <w:ilvl w:val="0"/>
          <w:numId w:val="3"/>
        </w:numPr>
        <w:rPr>
          <w:rFonts w:ascii="Times New Roman" w:hAnsi="Times New Roman" w:cs="Times New Roman"/>
          <w:sz w:val="24"/>
          <w:szCs w:val="24"/>
          <w:lang w:val="sv-SE"/>
        </w:rPr>
      </w:pPr>
      <w:r w:rsidRPr="00CD2ABB">
        <w:rPr>
          <w:rFonts w:ascii="Times New Roman" w:hAnsi="Times New Roman" w:cs="Times New Roman"/>
          <w:sz w:val="24"/>
          <w:szCs w:val="24"/>
          <w:lang w:val="sv-SE"/>
        </w:rPr>
        <w:t>Gräsklipparen har gått sönder och kommer antagligen inte att lagas i höst. Vi fortsätter dock med träning på grönytorna så länge. Gräset var nyklippt och växer mindre under hösten. Vi återkommer om/när vi byter plan (reservation om ny tid/dag beroende på vad som finns ledigt).</w:t>
      </w:r>
    </w:p>
    <w:p w14:paraId="056E8C9E" w14:textId="74B7F7DE" w:rsidR="005A5167" w:rsidRDefault="005A5167" w:rsidP="00F94908">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 xml:space="preserve">David håller i träningarna på tisdagar. Är man på plats får man gärna hjälpa till att hämta bollar, assistera David etc. </w:t>
      </w:r>
    </w:p>
    <w:p w14:paraId="165651BD" w14:textId="7F430F3E" w:rsidR="005A5167" w:rsidRDefault="005A5167" w:rsidP="00F94908">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Mattias Norrman är med som tränare på matcherna så ofta som det går.</w:t>
      </w:r>
    </w:p>
    <w:p w14:paraId="5DAA14E7" w14:textId="7BB01848" w:rsidR="005A5167" w:rsidRDefault="005A5167" w:rsidP="00F94908">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Lina är lagledare och sköter admin.</w:t>
      </w:r>
    </w:p>
    <w:p w14:paraId="00431CDC" w14:textId="6883E4BE" w:rsidR="005A5167" w:rsidRPr="00CD2ABB" w:rsidRDefault="005A5167" w:rsidP="00F94908">
      <w:pPr>
        <w:pStyle w:val="ListParagraph"/>
        <w:numPr>
          <w:ilvl w:val="0"/>
          <w:numId w:val="3"/>
        </w:numPr>
        <w:rPr>
          <w:rFonts w:ascii="Times New Roman" w:hAnsi="Times New Roman" w:cs="Times New Roman"/>
          <w:sz w:val="24"/>
          <w:szCs w:val="24"/>
          <w:lang w:val="sv-SE"/>
        </w:rPr>
      </w:pPr>
      <w:r>
        <w:rPr>
          <w:rFonts w:ascii="Times New Roman" w:hAnsi="Times New Roman" w:cs="Times New Roman"/>
          <w:sz w:val="24"/>
          <w:szCs w:val="24"/>
          <w:lang w:val="sv-SE"/>
        </w:rPr>
        <w:t>Om någon har möjlighet att ställa upp som extra tränare är det bara att höra av sig till David.</w:t>
      </w:r>
    </w:p>
    <w:p w14:paraId="48D8B804" w14:textId="77777777" w:rsidR="00F94908" w:rsidRPr="00CD2ABB" w:rsidRDefault="00F94908" w:rsidP="00F94908">
      <w:pPr>
        <w:rPr>
          <w:rFonts w:ascii="Times New Roman" w:hAnsi="Times New Roman" w:cs="Times New Roman"/>
          <w:sz w:val="24"/>
          <w:szCs w:val="24"/>
          <w:lang w:val="sv-SE"/>
        </w:rPr>
      </w:pPr>
    </w:p>
    <w:p w14:paraId="69469FD2" w14:textId="4298B56A" w:rsidR="00F94908" w:rsidRPr="00CD2ABB" w:rsidRDefault="00F94908" w:rsidP="00F94908">
      <w:pPr>
        <w:rPr>
          <w:rFonts w:ascii="Times New Roman" w:hAnsi="Times New Roman" w:cs="Times New Roman"/>
          <w:sz w:val="24"/>
          <w:szCs w:val="24"/>
          <w:lang w:val="sv-SE"/>
        </w:rPr>
      </w:pPr>
      <w:r w:rsidRPr="00CD2ABB">
        <w:rPr>
          <w:rFonts w:ascii="Times New Roman" w:hAnsi="Times New Roman" w:cs="Times New Roman"/>
          <w:sz w:val="24"/>
          <w:szCs w:val="24"/>
          <w:lang w:val="sv-SE"/>
        </w:rPr>
        <w:t>Tack för ett bra möte!</w:t>
      </w:r>
    </w:p>
    <w:p w14:paraId="6831B24C" w14:textId="77777777" w:rsidR="00E46BB6" w:rsidRPr="00CD2ABB" w:rsidRDefault="00E46BB6" w:rsidP="00E46BB6">
      <w:pPr>
        <w:jc w:val="right"/>
        <w:rPr>
          <w:rFonts w:ascii="Times New Roman" w:hAnsi="Times New Roman" w:cs="Times New Roman"/>
          <w:sz w:val="24"/>
          <w:szCs w:val="24"/>
          <w:lang w:val="sv-SE"/>
        </w:rPr>
      </w:pPr>
    </w:p>
    <w:p w14:paraId="623D753A" w14:textId="780162A1" w:rsidR="00F94908" w:rsidRPr="00CD2ABB" w:rsidRDefault="00F94908" w:rsidP="00E46BB6">
      <w:pPr>
        <w:jc w:val="right"/>
        <w:rPr>
          <w:rFonts w:ascii="Times New Roman" w:hAnsi="Times New Roman" w:cs="Times New Roman"/>
          <w:sz w:val="24"/>
          <w:szCs w:val="24"/>
          <w:lang w:val="sv-SE"/>
        </w:rPr>
      </w:pPr>
      <w:r w:rsidRPr="00CD2ABB">
        <w:rPr>
          <w:rFonts w:ascii="Times New Roman" w:hAnsi="Times New Roman" w:cs="Times New Roman"/>
          <w:sz w:val="24"/>
          <w:szCs w:val="24"/>
          <w:lang w:val="sv-SE"/>
        </w:rPr>
        <w:t>// Lina &amp; David</w:t>
      </w:r>
    </w:p>
    <w:sectPr w:rsidR="00F94908" w:rsidRPr="00CD2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ytiva Aktiv">
    <w:panose1 w:val="020B0504020202020204"/>
    <w:charset w:val="00"/>
    <w:family w:val="swiss"/>
    <w:pitch w:val="variable"/>
    <w:sig w:usb0="A00002EF" w:usb1="4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393A"/>
    <w:multiLevelType w:val="hybridMultilevel"/>
    <w:tmpl w:val="0DF26BCC"/>
    <w:lvl w:ilvl="0" w:tplc="4DD8B91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F302B6"/>
    <w:multiLevelType w:val="hybridMultilevel"/>
    <w:tmpl w:val="8452C04E"/>
    <w:lvl w:ilvl="0" w:tplc="6792E2AC">
      <w:numFmt w:val="bullet"/>
      <w:lvlText w:val=""/>
      <w:lvlJc w:val="left"/>
      <w:pPr>
        <w:ind w:left="720" w:hanging="360"/>
      </w:pPr>
      <w:rPr>
        <w:rFonts w:ascii="Symbol" w:eastAsiaTheme="minorHAnsi" w:hAnsi="Symbol" w:cs="Times New Roman" w:hint="default"/>
        <w:b/>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F0ECC"/>
    <w:multiLevelType w:val="hybridMultilevel"/>
    <w:tmpl w:val="DF729950"/>
    <w:lvl w:ilvl="0" w:tplc="CFCEBE4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9838722">
    <w:abstractNumId w:val="1"/>
  </w:num>
  <w:num w:numId="2" w16cid:durableId="1712344988">
    <w:abstractNumId w:val="2"/>
  </w:num>
  <w:num w:numId="3" w16cid:durableId="157300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BB"/>
    <w:rsid w:val="00180FCC"/>
    <w:rsid w:val="00213C45"/>
    <w:rsid w:val="00261136"/>
    <w:rsid w:val="00347DBB"/>
    <w:rsid w:val="004D760E"/>
    <w:rsid w:val="005A5167"/>
    <w:rsid w:val="00755CCB"/>
    <w:rsid w:val="00825437"/>
    <w:rsid w:val="008D02F4"/>
    <w:rsid w:val="009D5CC6"/>
    <w:rsid w:val="00A00BF3"/>
    <w:rsid w:val="00CD2ABB"/>
    <w:rsid w:val="00D503F5"/>
    <w:rsid w:val="00D71E8E"/>
    <w:rsid w:val="00E008DB"/>
    <w:rsid w:val="00E040BC"/>
    <w:rsid w:val="00E36DA1"/>
    <w:rsid w:val="00E46BB6"/>
    <w:rsid w:val="00E528B5"/>
    <w:rsid w:val="00EA751A"/>
    <w:rsid w:val="00F9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2732"/>
  <w15:chartTrackingRefBased/>
  <w15:docId w15:val="{11FED317-C008-40A6-81F2-25935126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ytiva">
  <a:themeElements>
    <a:clrScheme name="Cytiva Colors">
      <a:dk1>
        <a:srgbClr val="18181B"/>
      </a:dk1>
      <a:lt1>
        <a:srgbClr val="FFFFFF"/>
      </a:lt1>
      <a:dk2>
        <a:srgbClr val="00886F"/>
      </a:dk2>
      <a:lt2>
        <a:srgbClr val="E8E8E8"/>
      </a:lt2>
      <a:accent1>
        <a:srgbClr val="00886F"/>
      </a:accent1>
      <a:accent2>
        <a:srgbClr val="1B3064"/>
      </a:accent2>
      <a:accent3>
        <a:srgbClr val="FFF52D"/>
      </a:accent3>
      <a:accent4>
        <a:srgbClr val="FF5900"/>
      </a:accent4>
      <a:accent5>
        <a:srgbClr val="429DFF"/>
      </a:accent5>
      <a:accent6>
        <a:srgbClr val="18181B"/>
      </a:accent6>
      <a:hlink>
        <a:srgbClr val="00886F"/>
      </a:hlink>
      <a:folHlink>
        <a:srgbClr val="00886F"/>
      </a:folHlink>
    </a:clrScheme>
    <a:fontScheme name="Cytiva Fonts">
      <a:majorFont>
        <a:latin typeface="Cytiva Aktiv"/>
        <a:ea typeface=""/>
        <a:cs typeface=""/>
      </a:majorFont>
      <a:minorFont>
        <a:latin typeface="Cytiva Aktiv"/>
        <a:ea typeface=""/>
        <a:cs typeface=""/>
      </a:minorFont>
    </a:fontScheme>
    <a:fmtScheme name="Cytiva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2000"/>
        </a:defPPr>
      </a:lstStyle>
      <a:style>
        <a:lnRef idx="0">
          <a:schemeClr val="accent1"/>
        </a:lnRef>
        <a:fillRef idx="1">
          <a:schemeClr val="accent1"/>
        </a:fillRef>
        <a:effectRef idx="0">
          <a:srgbClr val="000000"/>
        </a:effectRef>
        <a:fontRef idx="minor">
          <a:schemeClr val="lt1"/>
        </a:fontRef>
      </a:style>
    </a:spDef>
    <a:lnDef>
      <a:spPr>
        <a:ln w="12700" cap="sq"/>
      </a:spPr>
      <a:bodyPr/>
      <a:lstStyle/>
      <a:style>
        <a:lnRef idx="1">
          <a:schemeClr val="accent1"/>
        </a:lnRef>
        <a:fillRef idx="0">
          <a:schemeClr val="accent1"/>
        </a:fillRef>
        <a:effectRef idx="0">
          <a:srgbClr val="000000"/>
        </a:effectRef>
        <a:fontRef idx="minor">
          <a:schemeClr val="lt1"/>
        </a:fontRef>
      </a:style>
    </a:lnDef>
    <a:txDef>
      <a:spPr>
        <a:noFill/>
      </a:spPr>
      <a:bodyPr wrap="square" lIns="0" tIns="0" rIns="0" bIns="0" rtlCol="0">
        <a:noAutofit/>
      </a:bodyPr>
      <a:lstStyle>
        <a:defPPr marL="228600" indent="-228600">
          <a:lnSpc>
            <a:spcPct val="100000"/>
          </a:lnSpc>
          <a:spcBef>
            <a:spcPts val="1200"/>
          </a:spcBef>
          <a:buSzPct val="100000"/>
          <a:buFont typeface="Cytiva Aktiv"/>
          <a:buChar char="•"/>
          <a:defRPr sz="2000"/>
        </a:defPPr>
      </a:lstStyle>
    </a:txDef>
  </a:objectDefaults>
  <a:extraClrSchemeLst/>
  <a:custClrLst>
    <a:custClr name="Cytiva Green Shade 5">
      <a:srgbClr val="002320"/>
    </a:custClr>
    <a:custClr name="Cytiva Green Shade 4">
      <a:srgbClr val="003A30"/>
    </a:custClr>
    <a:custClr name="Cytiva Green Shade 3">
      <a:srgbClr val="004E3F"/>
    </a:custClr>
    <a:custClr name="Cytiva Green Shade 2">
      <a:srgbClr val="00614F"/>
    </a:custClr>
    <a:custClr name="Cytiva Green Shade 1">
      <a:srgbClr val="00755F"/>
    </a:custClr>
    <a:custClr name="Cytiva Green">
      <a:srgbClr val="00886F"/>
    </a:custClr>
    <a:custClr name="Cytiva Green Tint 4">
      <a:srgbClr val="33A08C"/>
    </a:custClr>
    <a:custClr name="Cytiva Green Tint 3">
      <a:srgbClr val="66B8A9"/>
    </a:custClr>
    <a:custClr name="Cytiva Green Tint 2">
      <a:srgbClr val="99CFC5"/>
    </a:custClr>
    <a:custClr name="Cytiva Green Tint 1">
      <a:srgbClr val="CCE7E2"/>
    </a:custClr>
    <a:custClr name="Cytiva Dark Blue Shade 5">
      <a:srgbClr val="00111E"/>
    </a:custClr>
    <a:custClr name="Cytiva Dark Blue Shade 4">
      <a:srgbClr val="01132D"/>
    </a:custClr>
    <a:custClr name="Cytiva Dark Blue Shade 3">
      <a:srgbClr val="0A1E37"/>
    </a:custClr>
    <a:custClr name="Cytiva Dark Blue Shade 2">
      <a:srgbClr val="0F2346"/>
    </a:custClr>
    <a:custClr name="Cytiva Dark Blue Shade 1">
      <a:srgbClr val="182C55"/>
    </a:custClr>
    <a:custClr name="Cytiva Dark Blue">
      <a:srgbClr val="1B3064"/>
    </a:custClr>
    <a:custClr name="Cytiva Dark Blue Tint 4">
      <a:srgbClr val="324573"/>
    </a:custClr>
    <a:custClr name="Cytiva Dark Blue Tint 3">
      <a:srgbClr val="495983"/>
    </a:custClr>
    <a:custClr name="Cytiva Dark Blue Tint 2">
      <a:srgbClr val="5F6E92"/>
    </a:custClr>
    <a:custClr name="Cytiva Dark Blue Tint 1">
      <a:srgbClr val="7683A2"/>
    </a:custClr>
    <a:custClr name="Cytiva Yellow Shade 5">
      <a:srgbClr val="40330A"/>
    </a:custClr>
    <a:custClr name="Cytiva Yellow Shade 4">
      <a:srgbClr val="59500C"/>
    </a:custClr>
    <a:custClr name="Cytiva Yellow Shade 3">
      <a:srgbClr val="7C6E12"/>
    </a:custClr>
    <a:custClr name="Cytiva Yellow Shade 2">
      <a:srgbClr val="B7A41E"/>
    </a:custClr>
    <a:custClr name="Cytiva Yellow Shade 1">
      <a:srgbClr val="EDDB21"/>
    </a:custClr>
    <a:custClr name="Cytiva Yellow">
      <a:srgbClr val="FFF52D"/>
    </a:custClr>
    <a:custClr name="Cytiva Yellow Tint 4">
      <a:srgbClr val="FFF86C"/>
    </a:custClr>
    <a:custClr name="Cytiva Yellow Tint 3">
      <a:srgbClr val="FFFA96"/>
    </a:custClr>
    <a:custClr name="Cytiva Yellow Tint 2">
      <a:srgbClr val="FFFCC0"/>
    </a:custClr>
    <a:custClr name="Cytiva Yellow Tint 1">
      <a:srgbClr val="FFFDDF"/>
    </a:custClr>
    <a:custClr name="Cytiva Orange Shade 5">
      <a:srgbClr val="401200"/>
    </a:custClr>
    <a:custClr name="Cytiva Orange Shade 4">
      <a:srgbClr val="5C1E00"/>
    </a:custClr>
    <a:custClr name="Cytiva Orange Shade 3">
      <a:srgbClr val="7B2801"/>
    </a:custClr>
    <a:custClr name="Cytiva Orange Shade 2">
      <a:srgbClr val="9E3700"/>
    </a:custClr>
    <a:custClr name="Cytiva Orange Shade 1">
      <a:srgbClr val="D84900"/>
    </a:custClr>
    <a:custClr name="Cytiva Orange">
      <a:srgbClr val="FF5900"/>
    </a:custClr>
    <a:custClr name="Cytiva Orange Tint 4">
      <a:srgbClr val="FF7A35"/>
    </a:custClr>
    <a:custClr name="Cytiva Orange Tint 3">
      <a:srgbClr val="FF9B67"/>
    </a:custClr>
    <a:custClr name="Cytiva Orange Tint 2">
      <a:srgbClr val="FFBD9A"/>
    </a:custClr>
    <a:custClr name="Cytiva Orange Tint 1">
      <a:srgbClr val="FFDECC"/>
    </a:custClr>
    <a:custClr name="Cytiva Light Blue Shade 5">
      <a:srgbClr val="1A3864"/>
    </a:custClr>
    <a:custClr name="Cytiva Light Blue Shade 4">
      <a:srgbClr val="224B82"/>
    </a:custClr>
    <a:custClr name="Cytiva Light Blue Shade 3">
      <a:srgbClr val="2B5EA0"/>
    </a:custClr>
    <a:custClr name="Cytiva Light Blue Shade 2">
      <a:srgbClr val="3371BE"/>
    </a:custClr>
    <a:custClr name="Cytiva Light Blue Shade 1">
      <a:srgbClr val="3C86DC"/>
    </a:custClr>
    <a:custClr name="Cytiva Light Blue">
      <a:srgbClr val="429DFF"/>
    </a:custClr>
    <a:custClr name="Cytiva Light Blue Tint 4">
      <a:srgbClr val="68B1FF"/>
    </a:custClr>
    <a:custClr name="Cytiva Light Blue Tint 3">
      <a:srgbClr val="8EC4FF"/>
    </a:custClr>
    <a:custClr name="Cytiva Light Blue Tint 2">
      <a:srgbClr val="B3D8FF"/>
    </a:custClr>
    <a:custClr name="Cytiva Light Blue Tint 1">
      <a:srgbClr val="D9EBFF"/>
    </a:custClr>
  </a:custClrLst>
  <a:extLst>
    <a:ext uri="{05A4C25C-085E-4340-85A3-A5531E510DB2}">
      <thm15:themeFamily xmlns:thm15="http://schemas.microsoft.com/office/thememl/2012/main" name="Cytiva" id="{92BA8F44-2F30-4D08-8E1C-BE669BD5ACDB}" vid="{BF28EF88-80B7-4B62-A40A-DC7FB3D49F56}"/>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Norrman, Lina K</dc:creator>
  <cp:keywords/>
  <dc:description/>
  <cp:lastModifiedBy>Norrman, Lina K</cp:lastModifiedBy>
  <cp:revision>15</cp:revision>
  <dcterms:created xsi:type="dcterms:W3CDTF">2023-08-27T16:31:00Z</dcterms:created>
  <dcterms:modified xsi:type="dcterms:W3CDTF">2023-08-27T18:28:00Z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2023-08-20T16:24:07Z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8ccf4bd6-cf2a-4a3a-9f57-c2bd95eb2df2</vt:lpwstr>
  </property>
  <property fmtid="{D5CDD505-2E9C-101B-9397-08002B2CF9AE}" pid="8" name="MSIP_Label_631ef649-45d3-4e5d-80df-d43468de9a5e_ContentBits">
    <vt:lpwstr>0</vt:lpwstr>
  </property>
</Properties>
</file>